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D2975" w14:textId="77777777" w:rsidR="00C63E56" w:rsidRDefault="006109B0">
      <w:pPr>
        <w:spacing w:after="60"/>
        <w:jc w:val="center"/>
      </w:pPr>
      <w:r>
        <w:rPr>
          <w:b/>
          <w:bCs/>
          <w:color w:val="1B4F8A"/>
          <w:sz w:val="24"/>
          <w:szCs w:val="24"/>
        </w:rPr>
        <w:t>FACULDADE DE EDUCAÇÃO MEMORIAL ADELAIDE FRANCO – FEMAF</w:t>
      </w:r>
    </w:p>
    <w:p w14:paraId="34AC5009" w14:textId="77777777" w:rsidR="00C63E56" w:rsidRDefault="006109B0">
      <w:pPr>
        <w:spacing w:after="40"/>
        <w:jc w:val="center"/>
      </w:pPr>
      <w:r>
        <w:rPr>
          <w:b/>
          <w:bCs/>
          <w:color w:val="444444"/>
        </w:rPr>
        <w:t>Coordenação do Curso de Direito</w:t>
      </w:r>
    </w:p>
    <w:p w14:paraId="51873DA3" w14:textId="77777777" w:rsidR="00C63E56" w:rsidRDefault="006109B0">
      <w:pPr>
        <w:spacing w:after="40"/>
        <w:jc w:val="center"/>
      </w:pPr>
      <w:r>
        <w:rPr>
          <w:color w:val="666666"/>
          <w:sz w:val="17"/>
          <w:szCs w:val="17"/>
        </w:rPr>
        <w:t>Av. Dr. João Alberto, N° 100 – Res. Mª Rita – Pedreiras/</w:t>
      </w:r>
      <w:proofErr w:type="gramStart"/>
      <w:r>
        <w:rPr>
          <w:color w:val="666666"/>
          <w:sz w:val="17"/>
          <w:szCs w:val="17"/>
        </w:rPr>
        <w:t>MA  |</w:t>
      </w:r>
      <w:proofErr w:type="gramEnd"/>
      <w:r>
        <w:rPr>
          <w:color w:val="666666"/>
          <w:sz w:val="17"/>
          <w:szCs w:val="17"/>
        </w:rPr>
        <w:t xml:space="preserve">  direito@femaf.com.br  |  www.femaf.com.br</w:t>
      </w:r>
    </w:p>
    <w:p w14:paraId="4C548449" w14:textId="77777777" w:rsidR="00C63E56" w:rsidRDefault="006109B0">
      <w:pPr>
        <w:spacing w:after="40"/>
        <w:jc w:val="center"/>
      </w:pPr>
      <w:r>
        <w:rPr>
          <w:color w:val="888888"/>
          <w:sz w:val="16"/>
          <w:szCs w:val="16"/>
        </w:rPr>
        <w:t>Credenciamento Portaria MEC nº 76/</w:t>
      </w:r>
      <w:proofErr w:type="gramStart"/>
      <w:r>
        <w:rPr>
          <w:color w:val="888888"/>
          <w:sz w:val="16"/>
          <w:szCs w:val="16"/>
        </w:rPr>
        <w:t>2016  |</w:t>
      </w:r>
      <w:proofErr w:type="gramEnd"/>
      <w:r>
        <w:rPr>
          <w:color w:val="888888"/>
          <w:sz w:val="16"/>
          <w:szCs w:val="16"/>
        </w:rPr>
        <w:t xml:space="preserve">  Edital nº 01/2026 – FEMAF/Coord. Direito</w:t>
      </w:r>
    </w:p>
    <w:p w14:paraId="6163B7D7" w14:textId="77777777" w:rsidR="00C63E56" w:rsidRDefault="00C63E56">
      <w:pPr>
        <w:pBdr>
          <w:bottom w:val="single" w:sz="12" w:space="1" w:color="1B4F8A"/>
        </w:pBdr>
        <w:spacing w:before="80" w:after="80"/>
      </w:pPr>
    </w:p>
    <w:p w14:paraId="49908C58" w14:textId="77777777" w:rsidR="00C63E56" w:rsidRDefault="00C63E56">
      <w:pPr>
        <w:spacing w:before="80" w:after="8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63E56" w14:paraId="1D308AB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4F8A"/>
            <w:tcMar>
              <w:top w:w="200" w:type="dxa"/>
              <w:left w:w="300" w:type="dxa"/>
              <w:bottom w:w="200" w:type="dxa"/>
              <w:right w:w="300" w:type="dxa"/>
            </w:tcMar>
          </w:tcPr>
          <w:p w14:paraId="4964F29F" w14:textId="77777777" w:rsidR="00C63E56" w:rsidRDefault="006109B0">
            <w:pPr>
              <w:spacing w:after="60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>INFORMATIVO – REALIZAÇÃO DA PROVA DIDÁTICA</w:t>
            </w:r>
          </w:p>
          <w:p w14:paraId="40BC91C2" w14:textId="77777777" w:rsidR="00C63E56" w:rsidRDefault="006109B0">
            <w:pPr>
              <w:jc w:val="center"/>
            </w:pPr>
            <w:r>
              <w:rPr>
                <w:color w:val="DDDDDD"/>
                <w:sz w:val="18"/>
                <w:szCs w:val="18"/>
              </w:rPr>
              <w:t xml:space="preserve">Processo Seletivo </w:t>
            </w:r>
            <w:proofErr w:type="gramStart"/>
            <w:r>
              <w:rPr>
                <w:color w:val="DDDDDD"/>
                <w:sz w:val="18"/>
                <w:szCs w:val="18"/>
              </w:rPr>
              <w:t>Simp</w:t>
            </w:r>
            <w:r>
              <w:rPr>
                <w:color w:val="DDDDDD"/>
                <w:sz w:val="18"/>
                <w:szCs w:val="18"/>
              </w:rPr>
              <w:t>lificado  ·</w:t>
            </w:r>
            <w:proofErr w:type="gramEnd"/>
            <w:r>
              <w:rPr>
                <w:color w:val="DDDDDD"/>
                <w:sz w:val="18"/>
                <w:szCs w:val="18"/>
              </w:rPr>
              <w:t xml:space="preserve">  Área: Direito Privado  ·  Curso de Direito Bacharelado</w:t>
            </w:r>
          </w:p>
        </w:tc>
      </w:tr>
    </w:tbl>
    <w:p w14:paraId="6A460350" w14:textId="77777777" w:rsidR="00C63E56" w:rsidRDefault="00C63E56">
      <w:pPr>
        <w:spacing w:before="12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63E56" w14:paraId="06896AA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1B4F8A"/>
              <w:left w:val="thick" w:sz="20" w:space="0" w:color="1B4F8A"/>
              <w:bottom w:val="single" w:sz="6" w:space="0" w:color="1B4F8A"/>
              <w:right w:val="single" w:sz="6" w:space="0" w:color="1B4F8A"/>
            </w:tcBorders>
            <w:shd w:val="clear" w:color="auto" w:fill="EFF4FB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1AFA11CB" w14:textId="77777777" w:rsidR="00C63E56" w:rsidRDefault="006109B0">
            <w:pPr>
              <w:jc w:val="both"/>
            </w:pPr>
            <w:r>
              <w:rPr>
                <w:color w:val="333333"/>
              </w:rPr>
              <w:t xml:space="preserve">A Coordenação do Curso de Direito da </w:t>
            </w:r>
            <w:r>
              <w:rPr>
                <w:b/>
                <w:bCs/>
                <w:color w:val="1B4F8A"/>
              </w:rPr>
              <w:t>FEMAF</w:t>
            </w:r>
            <w:r>
              <w:rPr>
                <w:color w:val="333333"/>
              </w:rPr>
              <w:t xml:space="preserve"> informa que a </w:t>
            </w:r>
            <w:r>
              <w:rPr>
                <w:b/>
                <w:bCs/>
                <w:color w:val="1B4F8A"/>
              </w:rPr>
              <w:t>Prova Didática</w:t>
            </w:r>
            <w:r>
              <w:rPr>
                <w:color w:val="333333"/>
              </w:rPr>
              <w:t xml:space="preserve"> do Processo Seletivo Simplificado para contratação de professor na área de Direito Privado será realizada conforme as informações abaixo. Todos os candidatos com inscrição deferida deverão comparecer impreterivelmente no horário estipulado.</w:t>
            </w:r>
          </w:p>
        </w:tc>
      </w:tr>
    </w:tbl>
    <w:p w14:paraId="60CD03DF" w14:textId="77777777" w:rsidR="00C63E56" w:rsidRDefault="00C63E56">
      <w:pPr>
        <w:spacing w:before="12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1"/>
        <w:gridCol w:w="4827"/>
      </w:tblGrid>
      <w:tr w:rsidR="00C63E56" w14:paraId="70258E64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1B4F8A"/>
              <w:left w:val="single" w:sz="4" w:space="0" w:color="1B4F8A"/>
              <w:bottom w:val="single" w:sz="4" w:space="0" w:color="1B4F8A"/>
              <w:right w:val="single" w:sz="4" w:space="0" w:color="1B4F8A"/>
            </w:tcBorders>
            <w:shd w:val="clear" w:color="auto" w:fill="1B4F8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341A6A3D" w14:textId="77777777" w:rsidR="00C63E56" w:rsidRDefault="006109B0">
            <w:pPr>
              <w:spacing w:after="40"/>
            </w:pPr>
            <w:r>
              <w:rPr>
                <w:b/>
                <w:bCs/>
                <w:color w:val="CCDDFF"/>
                <w:sz w:val="16"/>
                <w:szCs w:val="16"/>
              </w:rPr>
              <w:t>DATA</w:t>
            </w:r>
          </w:p>
          <w:p w14:paraId="746A7309" w14:textId="77777777" w:rsidR="00C63E56" w:rsidRDefault="006109B0">
            <w:pPr>
              <w:spacing w:after="40"/>
            </w:pPr>
            <w:r>
              <w:rPr>
                <w:b/>
                <w:bCs/>
                <w:color w:val="FFFFFF"/>
                <w:sz w:val="28"/>
                <w:szCs w:val="28"/>
              </w:rPr>
              <w:t>30 de j</w:t>
            </w:r>
            <w:r>
              <w:rPr>
                <w:b/>
                <w:bCs/>
                <w:color w:val="FFFFFF"/>
                <w:sz w:val="28"/>
                <w:szCs w:val="28"/>
              </w:rPr>
              <w:t>unho de 2026</w:t>
            </w:r>
          </w:p>
          <w:p w14:paraId="32CC080C" w14:textId="77777777" w:rsidR="00C63E56" w:rsidRDefault="006109B0">
            <w:r>
              <w:rPr>
                <w:color w:val="AABBDD"/>
                <w:sz w:val="16"/>
                <w:szCs w:val="16"/>
              </w:rPr>
              <w:t>Segunda-feira</w:t>
            </w:r>
          </w:p>
        </w:tc>
        <w:tc>
          <w:tcPr>
            <w:tcW w:w="0" w:type="auto"/>
            <w:tcBorders>
              <w:top w:val="single" w:sz="4" w:space="0" w:color="1B4F8A"/>
              <w:left w:val="single" w:sz="4" w:space="0" w:color="1B4F8A"/>
              <w:bottom w:val="single" w:sz="4" w:space="0" w:color="1B4F8A"/>
              <w:right w:val="single" w:sz="4" w:space="0" w:color="1B4F8A"/>
            </w:tcBorders>
            <w:shd w:val="clear" w:color="auto" w:fill="1B4F8A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585D7DDD" w14:textId="77777777" w:rsidR="00C63E56" w:rsidRDefault="006109B0">
            <w:pPr>
              <w:spacing w:after="40"/>
            </w:pPr>
            <w:r>
              <w:rPr>
                <w:b/>
                <w:bCs/>
                <w:color w:val="CCDDFF"/>
                <w:sz w:val="16"/>
                <w:szCs w:val="16"/>
              </w:rPr>
              <w:t>HORÁRIO DE INÍCIO</w:t>
            </w:r>
          </w:p>
          <w:p w14:paraId="15B26865" w14:textId="77777777" w:rsidR="00C63E56" w:rsidRDefault="006109B0">
            <w:pPr>
              <w:spacing w:after="40"/>
            </w:pPr>
            <w:r>
              <w:rPr>
                <w:b/>
                <w:bCs/>
                <w:color w:val="FFFFFF"/>
                <w:sz w:val="28"/>
                <w:szCs w:val="28"/>
              </w:rPr>
              <w:t>14h00</w:t>
            </w:r>
          </w:p>
          <w:p w14:paraId="785BADC0" w14:textId="77777777" w:rsidR="00C63E56" w:rsidRDefault="006109B0">
            <w:r>
              <w:rPr>
                <w:color w:val="AABBDD"/>
                <w:sz w:val="16"/>
                <w:szCs w:val="16"/>
              </w:rPr>
              <w:t>Abertura dos trabalhos</w:t>
            </w:r>
          </w:p>
        </w:tc>
      </w:tr>
      <w:tr w:rsidR="00C63E56" w14:paraId="2FBBD60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AABBD0"/>
              <w:left w:val="single" w:sz="4" w:space="0" w:color="AABBD0"/>
              <w:bottom w:val="single" w:sz="4" w:space="0" w:color="AABBD0"/>
              <w:right w:val="single" w:sz="4" w:space="0" w:color="AABBD0"/>
            </w:tcBorders>
            <w:shd w:val="clear" w:color="auto" w:fill="F0F4FB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BD4850A" w14:textId="77777777" w:rsidR="00C63E56" w:rsidRDefault="006109B0">
            <w:pPr>
              <w:spacing w:after="40"/>
            </w:pPr>
            <w:r>
              <w:rPr>
                <w:b/>
                <w:bCs/>
                <w:color w:val="1B4F8A"/>
                <w:sz w:val="16"/>
                <w:szCs w:val="16"/>
              </w:rPr>
              <w:t>LOCAL</w:t>
            </w:r>
          </w:p>
          <w:p w14:paraId="5300D46E" w14:textId="77777777" w:rsidR="00C63E56" w:rsidRDefault="006109B0">
            <w:pPr>
              <w:spacing w:after="40"/>
            </w:pPr>
            <w:r>
              <w:rPr>
                <w:b/>
                <w:bCs/>
                <w:color w:val="111111"/>
                <w:sz w:val="22"/>
                <w:szCs w:val="22"/>
              </w:rPr>
              <w:t>FEMAF</w:t>
            </w:r>
          </w:p>
          <w:p w14:paraId="61E26D48" w14:textId="77777777" w:rsidR="00C63E56" w:rsidRDefault="006109B0">
            <w:r>
              <w:rPr>
                <w:color w:val="555555"/>
                <w:sz w:val="16"/>
                <w:szCs w:val="16"/>
              </w:rPr>
              <w:t>Sala a ser informada na lista de inscritos deferidos (publicada em 22/06/2026)</w:t>
            </w:r>
          </w:p>
        </w:tc>
        <w:tc>
          <w:tcPr>
            <w:tcW w:w="0" w:type="auto"/>
            <w:tcBorders>
              <w:top w:val="single" w:sz="4" w:space="0" w:color="AABBD0"/>
              <w:left w:val="single" w:sz="4" w:space="0" w:color="AABBD0"/>
              <w:bottom w:val="single" w:sz="4" w:space="0" w:color="AABBD0"/>
              <w:right w:val="single" w:sz="4" w:space="0" w:color="AABBD0"/>
            </w:tcBorders>
            <w:shd w:val="clear" w:color="auto" w:fill="F0F4FB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6873D85" w14:textId="77777777" w:rsidR="00C63E56" w:rsidRDefault="006109B0">
            <w:pPr>
              <w:spacing w:after="40"/>
            </w:pPr>
            <w:r>
              <w:rPr>
                <w:b/>
                <w:bCs/>
                <w:color w:val="1B4F8A"/>
                <w:sz w:val="16"/>
                <w:szCs w:val="16"/>
              </w:rPr>
              <w:t>ORDEM DE CHAMADA</w:t>
            </w:r>
          </w:p>
          <w:p w14:paraId="4D4FF367" w14:textId="77777777" w:rsidR="00C63E56" w:rsidRDefault="006109B0">
            <w:pPr>
              <w:spacing w:after="40"/>
            </w:pPr>
            <w:r>
              <w:rPr>
                <w:b/>
                <w:bCs/>
                <w:color w:val="111111"/>
                <w:sz w:val="22"/>
                <w:szCs w:val="22"/>
              </w:rPr>
              <w:t>Por chegada dos candidatos</w:t>
            </w:r>
          </w:p>
          <w:p w14:paraId="0F399954" w14:textId="77777777" w:rsidR="00C63E56" w:rsidRDefault="006109B0">
            <w:r>
              <w:rPr>
                <w:color w:val="555555"/>
                <w:sz w:val="16"/>
                <w:szCs w:val="16"/>
              </w:rPr>
              <w:t>A sequência de apresentação seguirá a ordem de chegada ao local da prova</w:t>
            </w:r>
          </w:p>
        </w:tc>
      </w:tr>
    </w:tbl>
    <w:p w14:paraId="540D9777" w14:textId="77777777" w:rsidR="00C63E56" w:rsidRDefault="00C63E56">
      <w:pPr>
        <w:spacing w:before="120"/>
      </w:pPr>
    </w:p>
    <w:p w14:paraId="2878856D" w14:textId="77777777" w:rsidR="00C63E56" w:rsidRDefault="006109B0">
      <w:pPr>
        <w:pBdr>
          <w:bottom w:val="single" w:sz="6" w:space="2" w:color="D0DCF0"/>
        </w:pBdr>
        <w:spacing w:before="200" w:after="100"/>
      </w:pPr>
      <w:r>
        <w:rPr>
          <w:b/>
          <w:bCs/>
          <w:color w:val="1B4F8A"/>
          <w:sz w:val="18"/>
          <w:szCs w:val="18"/>
        </w:rPr>
        <w:t>CRONOGRAMA GERAL DO PROCESSO SELETIVO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5"/>
        <w:gridCol w:w="4063"/>
      </w:tblGrid>
      <w:tr w:rsidR="00C63E56" w14:paraId="24C0916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1B4F8A"/>
              <w:left w:val="single" w:sz="4" w:space="0" w:color="1B4F8A"/>
              <w:bottom w:val="single" w:sz="4" w:space="0" w:color="1B4F8A"/>
              <w:right w:val="single" w:sz="4" w:space="0" w:color="1B4F8A"/>
            </w:tcBorders>
            <w:shd w:val="clear" w:color="auto" w:fill="1B4F8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36E3B" w14:textId="77777777" w:rsidR="00C63E56" w:rsidRDefault="006109B0">
            <w:r>
              <w:rPr>
                <w:b/>
                <w:bCs/>
                <w:color w:val="FFFFFF"/>
                <w:sz w:val="18"/>
                <w:szCs w:val="18"/>
              </w:rPr>
              <w:t>ETAPA</w:t>
            </w:r>
          </w:p>
        </w:tc>
        <w:tc>
          <w:tcPr>
            <w:tcW w:w="0" w:type="auto"/>
            <w:tcBorders>
              <w:top w:val="single" w:sz="4" w:space="0" w:color="1B4F8A"/>
              <w:left w:val="single" w:sz="4" w:space="0" w:color="1B4F8A"/>
              <w:bottom w:val="single" w:sz="4" w:space="0" w:color="1B4F8A"/>
              <w:right w:val="single" w:sz="4" w:space="0" w:color="1B4F8A"/>
            </w:tcBorders>
            <w:shd w:val="clear" w:color="auto" w:fill="1B4F8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C899C9" w14:textId="77777777" w:rsidR="00C63E56" w:rsidRDefault="006109B0">
            <w:r>
              <w:rPr>
                <w:b/>
                <w:bCs/>
                <w:color w:val="FFFFFF"/>
                <w:sz w:val="18"/>
                <w:szCs w:val="18"/>
              </w:rPr>
              <w:t>DATA / PRAZO</w:t>
            </w:r>
          </w:p>
        </w:tc>
      </w:tr>
      <w:tr w:rsidR="00C63E56" w14:paraId="541A9A6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A961C85" w14:textId="77777777" w:rsidR="00C63E56" w:rsidRDefault="006109B0">
            <w:r>
              <w:rPr>
                <w:color w:val="333333"/>
                <w:sz w:val="18"/>
                <w:szCs w:val="18"/>
              </w:rPr>
              <w:t>Publicação do Edital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D0CB78" w14:textId="77777777" w:rsidR="00C63E56" w:rsidRDefault="006109B0">
            <w:pPr>
              <w:jc w:val="right"/>
            </w:pPr>
            <w:r>
              <w:rPr>
                <w:color w:val="1B4F8A"/>
                <w:sz w:val="18"/>
                <w:szCs w:val="18"/>
              </w:rPr>
              <w:t>11 de junho de 2026</w:t>
            </w:r>
          </w:p>
        </w:tc>
      </w:tr>
      <w:tr w:rsidR="00C63E56" w14:paraId="51FEE9FD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A32DA7" w14:textId="77777777" w:rsidR="00C63E56" w:rsidRDefault="006109B0">
            <w:r>
              <w:rPr>
                <w:color w:val="333333"/>
                <w:sz w:val="18"/>
                <w:szCs w:val="18"/>
              </w:rPr>
              <w:t>Período de Inscrições e Entrega de Títulos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E1B2247" w14:textId="77777777" w:rsidR="00C63E56" w:rsidRDefault="006109B0">
            <w:pPr>
              <w:jc w:val="right"/>
            </w:pPr>
            <w:r>
              <w:rPr>
                <w:color w:val="1B4F8A"/>
                <w:sz w:val="18"/>
                <w:szCs w:val="18"/>
              </w:rPr>
              <w:t>12 a 19 de junho de 2026</w:t>
            </w:r>
          </w:p>
        </w:tc>
      </w:tr>
      <w:tr w:rsidR="00C63E56" w14:paraId="032CC3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6373D7" w14:textId="77777777" w:rsidR="00C63E56" w:rsidRDefault="006109B0">
            <w:r>
              <w:rPr>
                <w:color w:val="333333"/>
                <w:sz w:val="18"/>
                <w:szCs w:val="18"/>
              </w:rPr>
              <w:t>Publicação da Banca Examinadora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15FCC47" w14:textId="77777777" w:rsidR="00C63E56" w:rsidRDefault="006109B0">
            <w:pPr>
              <w:jc w:val="right"/>
            </w:pPr>
            <w:r>
              <w:rPr>
                <w:color w:val="1B4F8A"/>
                <w:sz w:val="18"/>
                <w:szCs w:val="18"/>
              </w:rPr>
              <w:t>19 de junho de 2026</w:t>
            </w:r>
          </w:p>
        </w:tc>
      </w:tr>
      <w:tr w:rsidR="00C63E56" w14:paraId="15361DC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52A56F" w14:textId="77777777" w:rsidR="00C63E56" w:rsidRDefault="006109B0">
            <w:r>
              <w:rPr>
                <w:color w:val="333333"/>
                <w:sz w:val="18"/>
                <w:szCs w:val="18"/>
              </w:rPr>
              <w:t>Divulgação da Lista de Inscritos Deferidos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8A175EE" w14:textId="77777777" w:rsidR="00C63E56" w:rsidRDefault="006109B0">
            <w:pPr>
              <w:jc w:val="right"/>
            </w:pPr>
            <w:r>
              <w:rPr>
                <w:color w:val="1B4F8A"/>
                <w:sz w:val="18"/>
                <w:szCs w:val="18"/>
              </w:rPr>
              <w:t>22 de junho de 2026</w:t>
            </w:r>
          </w:p>
        </w:tc>
      </w:tr>
      <w:tr w:rsidR="00C63E56" w14:paraId="2550F069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4F8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822225B" w14:textId="77777777" w:rsidR="00C63E56" w:rsidRDefault="006109B0">
            <w:r>
              <w:rPr>
                <w:b/>
                <w:bCs/>
                <w:color w:val="FFFFFF"/>
                <w:sz w:val="18"/>
                <w:szCs w:val="18"/>
              </w:rPr>
              <w:t>Realização da Prova Didática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1B4F8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8CD194" w14:textId="77777777" w:rsidR="00C63E56" w:rsidRDefault="006109B0">
            <w:pPr>
              <w:jc w:val="right"/>
            </w:pPr>
            <w:r>
              <w:rPr>
                <w:b/>
                <w:bCs/>
                <w:color w:val="FFFFFF"/>
                <w:sz w:val="18"/>
                <w:szCs w:val="18"/>
              </w:rPr>
              <w:t>30 de junho de 2026 – 14h00</w:t>
            </w:r>
          </w:p>
        </w:tc>
      </w:tr>
      <w:tr w:rsidR="00C63E56" w14:paraId="76EA8F4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D23B739" w14:textId="77777777" w:rsidR="00C63E56" w:rsidRDefault="006109B0">
            <w:r>
              <w:rPr>
                <w:color w:val="333333"/>
                <w:sz w:val="18"/>
                <w:szCs w:val="18"/>
              </w:rPr>
              <w:t>Publicação do Resultado Preliminar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38DFB2" w14:textId="77777777" w:rsidR="00C63E56" w:rsidRDefault="006109B0">
            <w:pPr>
              <w:jc w:val="right"/>
            </w:pPr>
            <w:r>
              <w:rPr>
                <w:color w:val="1B4F8A"/>
                <w:sz w:val="18"/>
                <w:szCs w:val="18"/>
              </w:rPr>
              <w:t>01 de julho de 2026</w:t>
            </w:r>
          </w:p>
        </w:tc>
      </w:tr>
      <w:tr w:rsidR="00C63E56" w14:paraId="4378B29A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874194" w14:textId="77777777" w:rsidR="00C63E56" w:rsidRDefault="006109B0">
            <w:r>
              <w:rPr>
                <w:color w:val="333333"/>
                <w:sz w:val="18"/>
                <w:szCs w:val="18"/>
              </w:rPr>
              <w:t>Publicação do Resultado Final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EB99D1" w14:textId="77777777" w:rsidR="00C63E56" w:rsidRDefault="006109B0">
            <w:pPr>
              <w:jc w:val="right"/>
            </w:pPr>
            <w:r>
              <w:rPr>
                <w:color w:val="1B4F8A"/>
                <w:sz w:val="18"/>
                <w:szCs w:val="18"/>
              </w:rPr>
              <w:t>03 de julho de 2026</w:t>
            </w:r>
          </w:p>
        </w:tc>
      </w:tr>
    </w:tbl>
    <w:p w14:paraId="0868A952" w14:textId="77777777" w:rsidR="00C63E56" w:rsidRDefault="00C63E56">
      <w:pPr>
        <w:spacing w:before="120"/>
      </w:pPr>
    </w:p>
    <w:p w14:paraId="32346D6E" w14:textId="77777777" w:rsidR="00C63E56" w:rsidRDefault="006109B0">
      <w:pPr>
        <w:pBdr>
          <w:bottom w:val="single" w:sz="6" w:space="2" w:color="D0DCF0"/>
        </w:pBdr>
        <w:spacing w:before="200" w:after="100"/>
      </w:pPr>
      <w:r>
        <w:rPr>
          <w:b/>
          <w:bCs/>
          <w:color w:val="1B4F8A"/>
          <w:sz w:val="18"/>
          <w:szCs w:val="18"/>
        </w:rPr>
        <w:t>VAGAS E DISCIPLINAS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55"/>
        <w:gridCol w:w="805"/>
        <w:gridCol w:w="899"/>
        <w:gridCol w:w="4179"/>
      </w:tblGrid>
      <w:tr w:rsidR="00C63E56" w14:paraId="01C1CF06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1B4F8A"/>
              <w:left w:val="single" w:sz="4" w:space="0" w:color="1B4F8A"/>
              <w:bottom w:val="single" w:sz="4" w:space="0" w:color="1B4F8A"/>
              <w:right w:val="single" w:sz="4" w:space="0" w:color="1B4F8A"/>
            </w:tcBorders>
            <w:shd w:val="clear" w:color="auto" w:fill="1B4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56E91C" w14:textId="77777777" w:rsidR="00C63E56" w:rsidRDefault="006109B0">
            <w:r>
              <w:rPr>
                <w:b/>
                <w:bCs/>
                <w:color w:val="FFFFFF"/>
                <w:sz w:val="17"/>
                <w:szCs w:val="17"/>
              </w:rPr>
              <w:t>DISCIPLINA</w:t>
            </w:r>
          </w:p>
        </w:tc>
        <w:tc>
          <w:tcPr>
            <w:tcW w:w="700" w:type="dxa"/>
            <w:tcBorders>
              <w:top w:val="single" w:sz="4" w:space="0" w:color="1B4F8A"/>
              <w:left w:val="single" w:sz="4" w:space="0" w:color="1B4F8A"/>
              <w:bottom w:val="single" w:sz="4" w:space="0" w:color="1B4F8A"/>
              <w:right w:val="single" w:sz="4" w:space="0" w:color="1B4F8A"/>
            </w:tcBorders>
            <w:shd w:val="clear" w:color="auto" w:fill="1B4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13989F9" w14:textId="77777777" w:rsidR="00C63E56" w:rsidRDefault="006109B0">
            <w:r>
              <w:rPr>
                <w:b/>
                <w:bCs/>
                <w:color w:val="FFFFFF"/>
                <w:sz w:val="17"/>
                <w:szCs w:val="17"/>
              </w:rPr>
              <w:t>VAGAS</w:t>
            </w:r>
          </w:p>
        </w:tc>
        <w:tc>
          <w:tcPr>
            <w:tcW w:w="900" w:type="dxa"/>
            <w:tcBorders>
              <w:top w:val="single" w:sz="4" w:space="0" w:color="1B4F8A"/>
              <w:left w:val="single" w:sz="4" w:space="0" w:color="1B4F8A"/>
              <w:bottom w:val="single" w:sz="4" w:space="0" w:color="1B4F8A"/>
              <w:right w:val="single" w:sz="4" w:space="0" w:color="1B4F8A"/>
            </w:tcBorders>
            <w:shd w:val="clear" w:color="auto" w:fill="1B4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76EF524" w14:textId="77777777" w:rsidR="00C63E56" w:rsidRDefault="006109B0">
            <w:r>
              <w:rPr>
                <w:b/>
                <w:bCs/>
                <w:color w:val="FFFFFF"/>
                <w:sz w:val="17"/>
                <w:szCs w:val="17"/>
              </w:rPr>
              <w:t>REGIME</w:t>
            </w:r>
          </w:p>
        </w:tc>
        <w:tc>
          <w:tcPr>
            <w:tcW w:w="4238" w:type="dxa"/>
            <w:tcBorders>
              <w:top w:val="single" w:sz="4" w:space="0" w:color="1B4F8A"/>
              <w:left w:val="single" w:sz="4" w:space="0" w:color="1B4F8A"/>
              <w:bottom w:val="single" w:sz="4" w:space="0" w:color="1B4F8A"/>
              <w:right w:val="single" w:sz="4" w:space="0" w:color="1B4F8A"/>
            </w:tcBorders>
            <w:shd w:val="clear" w:color="auto" w:fill="1B4F8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6BF3E31" w14:textId="77777777" w:rsidR="00C63E56" w:rsidRDefault="006109B0">
            <w:r>
              <w:rPr>
                <w:b/>
                <w:bCs/>
                <w:color w:val="FFFFFF"/>
                <w:sz w:val="17"/>
                <w:szCs w:val="17"/>
              </w:rPr>
              <w:t>REQUISITO MÍNIMO</w:t>
            </w:r>
          </w:p>
        </w:tc>
      </w:tr>
      <w:tr w:rsidR="00C63E56" w14:paraId="2A34FE7C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2FB7E8" w14:textId="77777777" w:rsidR="00C63E56" w:rsidRDefault="006109B0">
            <w:r>
              <w:rPr>
                <w:color w:val="333333"/>
                <w:sz w:val="17"/>
                <w:szCs w:val="17"/>
              </w:rPr>
              <w:t>Direito Civil – Parte Geral e Obrigações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AEDE87" w14:textId="77777777" w:rsidR="00C63E56" w:rsidRDefault="006109B0">
            <w:pPr>
              <w:jc w:val="center"/>
            </w:pPr>
            <w:r>
              <w:rPr>
                <w:b/>
                <w:bCs/>
                <w:color w:val="1B4F8A"/>
                <w:sz w:val="17"/>
                <w:szCs w:val="17"/>
              </w:rPr>
              <w:t>1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9BC811" w14:textId="77777777" w:rsidR="00C63E56" w:rsidRDefault="006109B0">
            <w:pPr>
              <w:jc w:val="center"/>
            </w:pPr>
            <w:r>
              <w:rPr>
                <w:color w:val="333333"/>
                <w:sz w:val="17"/>
                <w:szCs w:val="17"/>
              </w:rPr>
              <w:t>20h/sem</w:t>
            </w:r>
          </w:p>
        </w:tc>
        <w:tc>
          <w:tcPr>
            <w:tcW w:w="4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56FD02" w14:textId="77777777" w:rsidR="00C63E56" w:rsidRDefault="006109B0">
            <w:r>
              <w:rPr>
                <w:color w:val="333333"/>
                <w:sz w:val="17"/>
                <w:szCs w:val="17"/>
              </w:rPr>
              <w:t>Graduação em Direito com especialização na área</w:t>
            </w:r>
          </w:p>
        </w:tc>
      </w:tr>
      <w:tr w:rsidR="00C63E56" w14:paraId="52644393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139CD5" w14:textId="77777777" w:rsidR="00C63E56" w:rsidRDefault="006109B0">
            <w:r>
              <w:rPr>
                <w:color w:val="333333"/>
                <w:sz w:val="17"/>
                <w:szCs w:val="17"/>
              </w:rPr>
              <w:t>Direito Civil – Contratos e Responsabilidade Civil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7483A6" w14:textId="77777777" w:rsidR="00C63E56" w:rsidRDefault="006109B0">
            <w:pPr>
              <w:jc w:val="center"/>
            </w:pPr>
            <w:r>
              <w:rPr>
                <w:b/>
                <w:bCs/>
                <w:color w:val="1B4F8A"/>
                <w:sz w:val="17"/>
                <w:szCs w:val="17"/>
              </w:rPr>
              <w:t>1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DEB6333" w14:textId="77777777" w:rsidR="00C63E56" w:rsidRDefault="006109B0">
            <w:pPr>
              <w:jc w:val="center"/>
            </w:pPr>
            <w:r>
              <w:rPr>
                <w:color w:val="333333"/>
                <w:sz w:val="17"/>
                <w:szCs w:val="17"/>
              </w:rPr>
              <w:t>20h/sem</w:t>
            </w:r>
          </w:p>
        </w:tc>
        <w:tc>
          <w:tcPr>
            <w:tcW w:w="4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98AF2" w14:textId="77777777" w:rsidR="00C63E56" w:rsidRDefault="006109B0">
            <w:r>
              <w:rPr>
                <w:color w:val="333333"/>
                <w:sz w:val="17"/>
                <w:szCs w:val="17"/>
              </w:rPr>
              <w:t>Graduação em Direito com especialização na área</w:t>
            </w:r>
          </w:p>
        </w:tc>
      </w:tr>
      <w:tr w:rsidR="00C63E56" w14:paraId="058A0AEA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B813A30" w14:textId="77777777" w:rsidR="00C63E56" w:rsidRDefault="006109B0">
            <w:r>
              <w:rPr>
                <w:color w:val="333333"/>
                <w:sz w:val="17"/>
                <w:szCs w:val="17"/>
              </w:rPr>
              <w:t>Direito Empresarial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A230D5" w14:textId="77777777" w:rsidR="00C63E56" w:rsidRDefault="006109B0">
            <w:pPr>
              <w:jc w:val="center"/>
            </w:pPr>
            <w:r>
              <w:rPr>
                <w:b/>
                <w:bCs/>
                <w:color w:val="1B4F8A"/>
                <w:sz w:val="17"/>
                <w:szCs w:val="17"/>
              </w:rPr>
              <w:t>1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383CB7" w14:textId="77777777" w:rsidR="00C63E56" w:rsidRDefault="006109B0">
            <w:pPr>
              <w:jc w:val="center"/>
            </w:pPr>
            <w:r>
              <w:rPr>
                <w:color w:val="333333"/>
                <w:sz w:val="17"/>
                <w:szCs w:val="17"/>
              </w:rPr>
              <w:t>20h/sem</w:t>
            </w:r>
          </w:p>
        </w:tc>
        <w:tc>
          <w:tcPr>
            <w:tcW w:w="4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7DEA14" w14:textId="77777777" w:rsidR="00C63E56" w:rsidRDefault="006109B0">
            <w:r>
              <w:rPr>
                <w:color w:val="333333"/>
                <w:sz w:val="17"/>
                <w:szCs w:val="17"/>
              </w:rPr>
              <w:t>Graduação em Direito com especialização na área</w:t>
            </w:r>
          </w:p>
        </w:tc>
      </w:tr>
      <w:tr w:rsidR="00C63E56" w14:paraId="77B936AD" w14:textId="77777777">
        <w:tblPrEx>
          <w:tblCellMar>
            <w:top w:w="0" w:type="dxa"/>
            <w:bottom w:w="0" w:type="dxa"/>
          </w:tblCellMar>
        </w:tblPrEx>
        <w:tc>
          <w:tcPr>
            <w:tcW w:w="38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D15A0C" w14:textId="77777777" w:rsidR="00C63E56" w:rsidRDefault="006109B0">
            <w:r>
              <w:rPr>
                <w:color w:val="333333"/>
                <w:sz w:val="17"/>
                <w:szCs w:val="17"/>
              </w:rPr>
              <w:t>Direito do Consumidor</w:t>
            </w:r>
          </w:p>
        </w:tc>
        <w:tc>
          <w:tcPr>
            <w:tcW w:w="7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784A30" w14:textId="77777777" w:rsidR="00C63E56" w:rsidRDefault="006109B0">
            <w:pPr>
              <w:jc w:val="center"/>
            </w:pPr>
            <w:r>
              <w:rPr>
                <w:b/>
                <w:bCs/>
                <w:color w:val="1B4F8A"/>
                <w:sz w:val="17"/>
                <w:szCs w:val="17"/>
              </w:rPr>
              <w:t>1</w:t>
            </w:r>
          </w:p>
        </w:tc>
        <w:tc>
          <w:tcPr>
            <w:tcW w:w="9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C2E663" w14:textId="77777777" w:rsidR="00C63E56" w:rsidRDefault="006109B0">
            <w:pPr>
              <w:jc w:val="center"/>
            </w:pPr>
            <w:r>
              <w:rPr>
                <w:color w:val="333333"/>
                <w:sz w:val="17"/>
                <w:szCs w:val="17"/>
              </w:rPr>
              <w:t>20h/sem</w:t>
            </w:r>
          </w:p>
        </w:tc>
        <w:tc>
          <w:tcPr>
            <w:tcW w:w="423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5F8FC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D1A5D" w14:textId="77777777" w:rsidR="00C63E56" w:rsidRDefault="006109B0">
            <w:r>
              <w:rPr>
                <w:color w:val="333333"/>
                <w:sz w:val="17"/>
                <w:szCs w:val="17"/>
              </w:rPr>
              <w:t>Graduação em Direito com especialização na área</w:t>
            </w:r>
          </w:p>
        </w:tc>
      </w:tr>
    </w:tbl>
    <w:p w14:paraId="17738356" w14:textId="77777777" w:rsidR="00C63E56" w:rsidRDefault="00C63E56">
      <w:pPr>
        <w:spacing w:before="120"/>
      </w:pPr>
    </w:p>
    <w:p w14:paraId="458230B7" w14:textId="77777777" w:rsidR="00C63E56" w:rsidRDefault="006109B0">
      <w:pPr>
        <w:pBdr>
          <w:bottom w:val="single" w:sz="6" w:space="2" w:color="D0DCF0"/>
        </w:pBdr>
        <w:spacing w:before="200" w:after="100"/>
      </w:pPr>
      <w:r>
        <w:rPr>
          <w:b/>
          <w:bCs/>
          <w:color w:val="1B4F8A"/>
          <w:sz w:val="18"/>
          <w:szCs w:val="18"/>
        </w:rPr>
        <w:lastRenderedPageBreak/>
        <w:t>TEMAS DA PROVA DIDÁTICA – APÊNDICE C DO EDITAL Nº 01/2026</w:t>
      </w:r>
    </w:p>
    <w:p w14:paraId="2E93B858" w14:textId="77777777" w:rsidR="00C63E56" w:rsidRDefault="006109B0">
      <w:pPr>
        <w:spacing w:after="80"/>
        <w:jc w:val="both"/>
      </w:pPr>
      <w:r>
        <w:rPr>
          <w:color w:val="444444"/>
          <w:sz w:val="19"/>
          <w:szCs w:val="19"/>
        </w:rPr>
        <w:t xml:space="preserve">O tema será </w:t>
      </w:r>
      <w:r>
        <w:rPr>
          <w:b/>
          <w:bCs/>
          <w:color w:val="333333"/>
          <w:sz w:val="19"/>
          <w:szCs w:val="19"/>
        </w:rPr>
        <w:t>sorteado no dia e local da prova</w:t>
      </w:r>
      <w:r>
        <w:rPr>
          <w:color w:val="444444"/>
          <w:sz w:val="19"/>
          <w:szCs w:val="19"/>
        </w:rPr>
        <w:t>, na presença dos candidatos, dentre os listados abaixo:</w:t>
      </w:r>
    </w:p>
    <w:p w14:paraId="7413D5F7" w14:textId="77777777" w:rsidR="00C63E56" w:rsidRDefault="006109B0">
      <w:pPr>
        <w:spacing w:before="40" w:after="40"/>
        <w:ind w:left="360"/>
      </w:pPr>
      <w:r>
        <w:rPr>
          <w:b/>
          <w:bCs/>
          <w:color w:val="1B4F8A"/>
          <w:sz w:val="19"/>
          <w:szCs w:val="19"/>
        </w:rPr>
        <w:t xml:space="preserve">1.  </w:t>
      </w:r>
      <w:r>
        <w:rPr>
          <w:color w:val="333333"/>
          <w:sz w:val="19"/>
          <w:szCs w:val="19"/>
        </w:rPr>
        <w:t>Negócio jurídico: elementos essenciais, validade e defeitos do negócio jurídico</w:t>
      </w:r>
    </w:p>
    <w:p w14:paraId="3804684E" w14:textId="77777777" w:rsidR="00C63E56" w:rsidRDefault="006109B0">
      <w:pPr>
        <w:spacing w:before="40" w:after="40"/>
        <w:ind w:left="360"/>
      </w:pPr>
      <w:r>
        <w:rPr>
          <w:b/>
          <w:bCs/>
          <w:color w:val="1B4F8A"/>
          <w:sz w:val="19"/>
          <w:szCs w:val="19"/>
        </w:rPr>
        <w:t xml:space="preserve">2.  </w:t>
      </w:r>
      <w:r>
        <w:rPr>
          <w:color w:val="333333"/>
          <w:sz w:val="19"/>
          <w:szCs w:val="19"/>
        </w:rPr>
        <w:t>Responsabilidade civil contratual e extracontratual</w:t>
      </w:r>
    </w:p>
    <w:p w14:paraId="1C2250AE" w14:textId="77777777" w:rsidR="00C63E56" w:rsidRDefault="006109B0">
      <w:pPr>
        <w:spacing w:before="40" w:after="40"/>
        <w:ind w:left="360"/>
      </w:pPr>
      <w:r>
        <w:rPr>
          <w:b/>
          <w:bCs/>
          <w:color w:val="1B4F8A"/>
          <w:sz w:val="19"/>
          <w:szCs w:val="19"/>
        </w:rPr>
        <w:t xml:space="preserve">3.  </w:t>
      </w:r>
      <w:r>
        <w:rPr>
          <w:color w:val="333333"/>
          <w:sz w:val="19"/>
          <w:szCs w:val="19"/>
        </w:rPr>
        <w:t>Teoria geral dos contra</w:t>
      </w:r>
      <w:r>
        <w:rPr>
          <w:color w:val="333333"/>
          <w:sz w:val="19"/>
          <w:szCs w:val="19"/>
        </w:rPr>
        <w:t>tos: formação, eficácia e extinção</w:t>
      </w:r>
    </w:p>
    <w:p w14:paraId="6B7DDC9B" w14:textId="77777777" w:rsidR="00C63E56" w:rsidRDefault="006109B0">
      <w:pPr>
        <w:spacing w:before="40" w:after="40"/>
        <w:ind w:left="360"/>
      </w:pPr>
      <w:r>
        <w:rPr>
          <w:b/>
          <w:bCs/>
          <w:color w:val="1B4F8A"/>
          <w:sz w:val="19"/>
          <w:szCs w:val="19"/>
        </w:rPr>
        <w:t xml:space="preserve">4.  </w:t>
      </w:r>
      <w:r>
        <w:rPr>
          <w:color w:val="333333"/>
          <w:sz w:val="19"/>
          <w:szCs w:val="19"/>
        </w:rPr>
        <w:t>Direito das obrigações: modalidades e transmissão das obrigações</w:t>
      </w:r>
    </w:p>
    <w:p w14:paraId="56850564" w14:textId="77777777" w:rsidR="00C63E56" w:rsidRDefault="006109B0">
      <w:pPr>
        <w:spacing w:before="40" w:after="40"/>
        <w:ind w:left="360"/>
      </w:pPr>
      <w:r>
        <w:rPr>
          <w:b/>
          <w:bCs/>
          <w:color w:val="1B4F8A"/>
          <w:sz w:val="19"/>
          <w:szCs w:val="19"/>
        </w:rPr>
        <w:t xml:space="preserve">5.  </w:t>
      </w:r>
      <w:r>
        <w:rPr>
          <w:color w:val="333333"/>
          <w:sz w:val="19"/>
          <w:szCs w:val="19"/>
        </w:rPr>
        <w:t>Direito empresarial: teoria geral da empresa e estabelecimento empresarial</w:t>
      </w:r>
    </w:p>
    <w:p w14:paraId="482CBA80" w14:textId="77777777" w:rsidR="00C63E56" w:rsidRDefault="006109B0">
      <w:pPr>
        <w:spacing w:before="40" w:after="40"/>
        <w:ind w:left="360"/>
      </w:pPr>
      <w:r>
        <w:rPr>
          <w:b/>
          <w:bCs/>
          <w:color w:val="1B4F8A"/>
          <w:sz w:val="19"/>
          <w:szCs w:val="19"/>
        </w:rPr>
        <w:t xml:space="preserve">6.  </w:t>
      </w:r>
      <w:r>
        <w:rPr>
          <w:color w:val="333333"/>
          <w:sz w:val="19"/>
          <w:szCs w:val="19"/>
        </w:rPr>
        <w:t>Direito do consumidor: relação de consumo e responsabilidade pelo fato do produto e do serviço</w:t>
      </w:r>
    </w:p>
    <w:p w14:paraId="76FB8CED" w14:textId="77777777" w:rsidR="00C63E56" w:rsidRDefault="00C63E56">
      <w:pPr>
        <w:spacing w:before="120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C63E56" w14:paraId="350702E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6" w:space="0" w:color="F5C842"/>
              <w:left w:val="thick" w:sz="20" w:space="0" w:color="F5C842"/>
              <w:bottom w:val="single" w:sz="6" w:space="0" w:color="F5C842"/>
              <w:right w:val="single" w:sz="6" w:space="0" w:color="F5C842"/>
            </w:tcBorders>
            <w:shd w:val="clear" w:color="auto" w:fill="FFF8E7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2B5A446E" w14:textId="77777777" w:rsidR="00C63E56" w:rsidRDefault="006109B0">
            <w:pPr>
              <w:spacing w:after="60"/>
            </w:pPr>
            <w:r>
              <w:rPr>
                <w:b/>
                <w:bCs/>
                <w:color w:val="7A5500"/>
              </w:rPr>
              <w:t>ATENÇÃO – Obrigações do candidato na prova didática:</w:t>
            </w:r>
          </w:p>
          <w:p w14:paraId="40FFEBD4" w14:textId="77777777" w:rsidR="00C63E56" w:rsidRDefault="006109B0">
            <w:pPr>
              <w:jc w:val="both"/>
            </w:pPr>
            <w:r>
              <w:rPr>
                <w:color w:val="5A4000"/>
                <w:sz w:val="19"/>
                <w:szCs w:val="19"/>
              </w:rPr>
              <w:t xml:space="preserve">O candidato deverá apresentar, no início da prova, o </w:t>
            </w:r>
            <w:r>
              <w:rPr>
                <w:b/>
                <w:bCs/>
                <w:color w:val="5A4000"/>
                <w:sz w:val="19"/>
                <w:szCs w:val="19"/>
              </w:rPr>
              <w:t>Plano de Aula em 3 (três) vias</w:t>
            </w:r>
            <w:r>
              <w:rPr>
                <w:color w:val="5A4000"/>
                <w:sz w:val="19"/>
                <w:szCs w:val="19"/>
              </w:rPr>
              <w:t xml:space="preserve">, referente ao tema sorteado (art. 6.5 do Edital). A prova terá duração </w:t>
            </w:r>
            <w:r>
              <w:rPr>
                <w:b/>
                <w:bCs/>
                <w:color w:val="5A4000"/>
                <w:sz w:val="19"/>
                <w:szCs w:val="19"/>
              </w:rPr>
              <w:t>mínima de 45 minutos e máxima de 55 minutos</w:t>
            </w:r>
            <w:r>
              <w:rPr>
                <w:color w:val="5A4000"/>
                <w:sz w:val="19"/>
                <w:szCs w:val="19"/>
              </w:rPr>
              <w:t xml:space="preserve">. Será considerado aprovado quem obtiver </w:t>
            </w:r>
            <w:r>
              <w:rPr>
                <w:b/>
                <w:bCs/>
                <w:color w:val="5A4000"/>
                <w:sz w:val="19"/>
                <w:szCs w:val="19"/>
              </w:rPr>
              <w:t>média aritmética simples igual ou superior a 7,0 (sete)</w:t>
            </w:r>
            <w:r>
              <w:rPr>
                <w:color w:val="5A4000"/>
                <w:sz w:val="19"/>
                <w:szCs w:val="19"/>
              </w:rPr>
              <w:t xml:space="preserve"> entre os três </w:t>
            </w:r>
            <w:r>
              <w:rPr>
                <w:color w:val="5A4000"/>
                <w:sz w:val="19"/>
                <w:szCs w:val="19"/>
              </w:rPr>
              <w:t>examinadores. A não aprovação na prova didática elimina o candidato do processo seletivo.</w:t>
            </w:r>
          </w:p>
        </w:tc>
      </w:tr>
    </w:tbl>
    <w:p w14:paraId="28250937" w14:textId="77777777" w:rsidR="00C63E56" w:rsidRDefault="00C63E56">
      <w:pPr>
        <w:pBdr>
          <w:bottom w:val="single" w:sz="12" w:space="1" w:color="1B4F8A"/>
        </w:pBdr>
        <w:spacing w:before="80" w:after="80"/>
      </w:pPr>
    </w:p>
    <w:p w14:paraId="2FDF4F7C" w14:textId="77777777" w:rsidR="00C63E56" w:rsidRDefault="006109B0">
      <w:pPr>
        <w:spacing w:before="80" w:after="40"/>
        <w:jc w:val="center"/>
      </w:pPr>
      <w:r>
        <w:rPr>
          <w:i/>
          <w:iCs/>
          <w:color w:val="555555"/>
          <w:sz w:val="18"/>
          <w:szCs w:val="18"/>
        </w:rPr>
        <w:t>Pedreiras – MA</w:t>
      </w:r>
      <w:r>
        <w:rPr>
          <w:i/>
          <w:iCs/>
          <w:color w:val="555555"/>
          <w:sz w:val="18"/>
          <w:szCs w:val="18"/>
        </w:rPr>
        <w:t>, 26 de junho de 2026</w:t>
      </w:r>
    </w:p>
    <w:p w14:paraId="24F90CFC" w14:textId="77777777" w:rsidR="00C63E56" w:rsidRDefault="006109B0">
      <w:pPr>
        <w:spacing w:after="20"/>
        <w:jc w:val="center"/>
      </w:pPr>
      <w:r>
        <w:rPr>
          <w:b/>
          <w:bCs/>
          <w:color w:val="333333"/>
          <w:sz w:val="18"/>
          <w:szCs w:val="18"/>
        </w:rPr>
        <w:t>Coordenação do Curso de Direito – FEMAF</w:t>
      </w:r>
    </w:p>
    <w:sectPr w:rsidR="00C63E56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B6322"/>
    <w:multiLevelType w:val="hybridMultilevel"/>
    <w:tmpl w:val="A60A4B76"/>
    <w:lvl w:ilvl="0" w:tplc="652CD7EC">
      <w:start w:val="1"/>
      <w:numFmt w:val="bullet"/>
      <w:lvlText w:val="●"/>
      <w:lvlJc w:val="left"/>
      <w:pPr>
        <w:ind w:left="720" w:hanging="360"/>
      </w:pPr>
    </w:lvl>
    <w:lvl w:ilvl="1" w:tplc="F848A1CC">
      <w:start w:val="1"/>
      <w:numFmt w:val="bullet"/>
      <w:lvlText w:val="○"/>
      <w:lvlJc w:val="left"/>
      <w:pPr>
        <w:ind w:left="1440" w:hanging="360"/>
      </w:pPr>
    </w:lvl>
    <w:lvl w:ilvl="2" w:tplc="79ECD7D4">
      <w:start w:val="1"/>
      <w:numFmt w:val="bullet"/>
      <w:lvlText w:val="■"/>
      <w:lvlJc w:val="left"/>
      <w:pPr>
        <w:ind w:left="2160" w:hanging="360"/>
      </w:pPr>
    </w:lvl>
    <w:lvl w:ilvl="3" w:tplc="9FDAE58E">
      <w:start w:val="1"/>
      <w:numFmt w:val="bullet"/>
      <w:lvlText w:val="●"/>
      <w:lvlJc w:val="left"/>
      <w:pPr>
        <w:ind w:left="2880" w:hanging="360"/>
      </w:pPr>
    </w:lvl>
    <w:lvl w:ilvl="4" w:tplc="3C6EB2A4">
      <w:start w:val="1"/>
      <w:numFmt w:val="bullet"/>
      <w:lvlText w:val="○"/>
      <w:lvlJc w:val="left"/>
      <w:pPr>
        <w:ind w:left="3600" w:hanging="360"/>
      </w:pPr>
    </w:lvl>
    <w:lvl w:ilvl="5" w:tplc="B2C83842">
      <w:start w:val="1"/>
      <w:numFmt w:val="bullet"/>
      <w:lvlText w:val="■"/>
      <w:lvlJc w:val="left"/>
      <w:pPr>
        <w:ind w:left="4320" w:hanging="360"/>
      </w:pPr>
    </w:lvl>
    <w:lvl w:ilvl="6" w:tplc="835C027C">
      <w:start w:val="1"/>
      <w:numFmt w:val="bullet"/>
      <w:lvlText w:val="●"/>
      <w:lvlJc w:val="left"/>
      <w:pPr>
        <w:ind w:left="5040" w:hanging="360"/>
      </w:pPr>
    </w:lvl>
    <w:lvl w:ilvl="7" w:tplc="B7969ABE">
      <w:start w:val="1"/>
      <w:numFmt w:val="bullet"/>
      <w:lvlText w:val="●"/>
      <w:lvlJc w:val="left"/>
      <w:pPr>
        <w:ind w:left="5760" w:hanging="360"/>
      </w:pPr>
    </w:lvl>
    <w:lvl w:ilvl="8" w:tplc="FE14CE4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56"/>
    <w:rsid w:val="006109B0"/>
    <w:rsid w:val="00C6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579C"/>
  <w15:docId w15:val="{FC967652-C8CB-4B19-B601-8EF217E0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2222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2573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BIANCA vieira</cp:lastModifiedBy>
  <cp:revision>2</cp:revision>
  <dcterms:created xsi:type="dcterms:W3CDTF">2026-06-26T23:38:00Z</dcterms:created>
  <dcterms:modified xsi:type="dcterms:W3CDTF">2026-06-26T23:38:00Z</dcterms:modified>
</cp:coreProperties>
</file>